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CD" w:rsidRPr="00DE53CD" w:rsidRDefault="00DE53CD" w:rsidP="00DE53CD">
      <w:pPr>
        <w:tabs>
          <w:tab w:val="left" w:pos="9241"/>
        </w:tabs>
        <w:spacing w:before="55" w:line="275" w:lineRule="exact"/>
        <w:ind w:left="110"/>
        <w:rPr>
          <w:b/>
          <w:sz w:val="19"/>
          <w:lang w:val="pl-PL"/>
        </w:rPr>
      </w:pPr>
      <w:r w:rsidRPr="00DE53CD">
        <w:rPr>
          <w:b/>
          <w:sz w:val="24"/>
          <w:shd w:val="clear" w:color="auto" w:fill="D9D9D9"/>
          <w:lang w:val="pl-PL"/>
        </w:rPr>
        <w:t>H</w:t>
      </w:r>
      <w:r w:rsidRPr="00DE53CD">
        <w:rPr>
          <w:b/>
          <w:sz w:val="19"/>
          <w:shd w:val="clear" w:color="auto" w:fill="D9D9D9"/>
          <w:lang w:val="pl-PL"/>
        </w:rPr>
        <w:t>ARMONOGRAM EGZAMINU POTWIERDZAJĄCEGO KWALIFIKACJE</w:t>
      </w:r>
      <w:r w:rsidRPr="00DE53CD">
        <w:rPr>
          <w:b/>
          <w:spacing w:val="-19"/>
          <w:sz w:val="19"/>
          <w:shd w:val="clear" w:color="auto" w:fill="D9D9D9"/>
          <w:lang w:val="pl-PL"/>
        </w:rPr>
        <w:t xml:space="preserve"> </w:t>
      </w:r>
      <w:r w:rsidRPr="00DE53CD">
        <w:rPr>
          <w:b/>
          <w:sz w:val="19"/>
          <w:shd w:val="clear" w:color="auto" w:fill="D9D9D9"/>
          <w:lang w:val="pl-PL"/>
        </w:rPr>
        <w:t>ZAWODOWE</w:t>
      </w:r>
      <w:r w:rsidRPr="00DE53CD">
        <w:rPr>
          <w:b/>
          <w:sz w:val="19"/>
          <w:shd w:val="clear" w:color="auto" w:fill="D9D9D9"/>
          <w:lang w:val="pl-PL"/>
        </w:rPr>
        <w:tab/>
      </w:r>
    </w:p>
    <w:p w:rsidR="00DE53CD" w:rsidRPr="00DE53CD" w:rsidRDefault="00DE53CD" w:rsidP="00DE53CD">
      <w:pPr>
        <w:spacing w:line="206" w:lineRule="exact"/>
        <w:ind w:left="138" w:right="-1"/>
        <w:rPr>
          <w:sz w:val="18"/>
          <w:lang w:val="pl-PL"/>
        </w:rPr>
      </w:pPr>
      <w:r w:rsidRPr="00DE53CD">
        <w:rPr>
          <w:sz w:val="18"/>
          <w:lang w:val="pl-PL"/>
        </w:rPr>
        <w:t xml:space="preserve">dla absolwentów wszystkich typów szkół prowadzących kształcenie zawodowe, którzy uzyskali świadectwo ukończenia szkoły </w:t>
      </w:r>
      <w:r w:rsidRPr="00DE53CD">
        <w:rPr>
          <w:b/>
          <w:sz w:val="18"/>
          <w:lang w:val="pl-PL"/>
        </w:rPr>
        <w:t>w kwietniu lub czerwcu</w:t>
      </w:r>
    </w:p>
    <w:p w:rsidR="00DE53CD" w:rsidRPr="00DE53CD" w:rsidRDefault="00DE53CD" w:rsidP="00DE53CD">
      <w:pPr>
        <w:pStyle w:val="Tekstpodstawowy"/>
        <w:spacing w:before="5"/>
        <w:rPr>
          <w:b/>
          <w:sz w:val="23"/>
          <w:lang w:val="pl-PL"/>
        </w:rPr>
      </w:pPr>
    </w:p>
    <w:p w:rsidR="00DE53CD" w:rsidRPr="00DE53CD" w:rsidRDefault="00DE53CD" w:rsidP="00DE53CD">
      <w:pPr>
        <w:pStyle w:val="Akapitzlist"/>
        <w:numPr>
          <w:ilvl w:val="0"/>
          <w:numId w:val="1"/>
        </w:numPr>
        <w:tabs>
          <w:tab w:val="left" w:pos="499"/>
        </w:tabs>
        <w:spacing w:line="252" w:lineRule="exact"/>
        <w:rPr>
          <w:lang w:val="pl-PL"/>
        </w:rPr>
      </w:pPr>
      <w:r w:rsidRPr="00DE53CD">
        <w:rPr>
          <w:lang w:val="pl-PL"/>
        </w:rPr>
        <w:t>Etap</w:t>
      </w:r>
      <w:r w:rsidRPr="00DE53CD">
        <w:rPr>
          <w:spacing w:val="-3"/>
          <w:lang w:val="pl-PL"/>
        </w:rPr>
        <w:t xml:space="preserve"> </w:t>
      </w:r>
      <w:r w:rsidRPr="00DE53CD">
        <w:rPr>
          <w:lang w:val="pl-PL"/>
        </w:rPr>
        <w:t>pisemny</w:t>
      </w:r>
    </w:p>
    <w:p w:rsidR="00DE53CD" w:rsidRPr="00DE53CD" w:rsidRDefault="00DE53CD" w:rsidP="00DE53CD">
      <w:pPr>
        <w:ind w:left="498" w:firstLine="14"/>
        <w:rPr>
          <w:lang w:val="pl-PL"/>
        </w:rPr>
      </w:pPr>
      <w:r w:rsidRPr="00DE53CD">
        <w:rPr>
          <w:b/>
          <w:lang w:val="pl-PL"/>
        </w:rPr>
        <w:t xml:space="preserve">12 czerwca 2017 r. </w:t>
      </w:r>
      <w:r w:rsidRPr="00DE53CD">
        <w:rPr>
          <w:lang w:val="pl-PL"/>
        </w:rPr>
        <w:t xml:space="preserve">(poniedziałek), </w:t>
      </w:r>
      <w:r w:rsidRPr="00DE53CD">
        <w:rPr>
          <w:b/>
          <w:lang w:val="pl-PL"/>
        </w:rPr>
        <w:t xml:space="preserve">godz. 12:00 </w:t>
      </w:r>
      <w:r w:rsidRPr="00DE53CD">
        <w:rPr>
          <w:lang w:val="pl-PL"/>
        </w:rPr>
        <w:t>– dla absolwentów wszystkich typów szkół prowadzących kształcenie zawodowe</w:t>
      </w:r>
    </w:p>
    <w:p w:rsidR="00DE53CD" w:rsidRPr="00DE53CD" w:rsidRDefault="00DE53CD" w:rsidP="00DE53CD">
      <w:pPr>
        <w:pStyle w:val="Tekstpodstawowy"/>
        <w:rPr>
          <w:lang w:val="pl-PL"/>
        </w:rPr>
      </w:pPr>
    </w:p>
    <w:p w:rsidR="00DE53CD" w:rsidRPr="00DE53CD" w:rsidRDefault="00DE53CD" w:rsidP="00DE53CD">
      <w:pPr>
        <w:pStyle w:val="Akapitzlist"/>
        <w:numPr>
          <w:ilvl w:val="0"/>
          <w:numId w:val="1"/>
        </w:numPr>
        <w:tabs>
          <w:tab w:val="left" w:pos="499"/>
        </w:tabs>
        <w:spacing w:line="252" w:lineRule="exact"/>
        <w:rPr>
          <w:lang w:val="pl-PL"/>
        </w:rPr>
      </w:pPr>
      <w:r w:rsidRPr="00DE53CD">
        <w:rPr>
          <w:lang w:val="pl-PL"/>
        </w:rPr>
        <w:t>Etap</w:t>
      </w:r>
      <w:r w:rsidRPr="00DE53CD">
        <w:rPr>
          <w:spacing w:val="-5"/>
          <w:lang w:val="pl-PL"/>
        </w:rPr>
        <w:t xml:space="preserve"> </w:t>
      </w:r>
      <w:r w:rsidRPr="00DE53CD">
        <w:rPr>
          <w:lang w:val="pl-PL"/>
        </w:rPr>
        <w:t>praktyczny</w:t>
      </w:r>
    </w:p>
    <w:p w:rsidR="00DE53CD" w:rsidRPr="00DE53CD" w:rsidRDefault="00DE53CD" w:rsidP="00DE53CD">
      <w:pPr>
        <w:pStyle w:val="Akapitzlist"/>
        <w:numPr>
          <w:ilvl w:val="1"/>
          <w:numId w:val="1"/>
        </w:numPr>
        <w:tabs>
          <w:tab w:val="left" w:pos="706"/>
        </w:tabs>
        <w:ind w:right="137" w:hanging="283"/>
        <w:jc w:val="both"/>
        <w:rPr>
          <w:lang w:val="pl-PL"/>
        </w:rPr>
      </w:pPr>
      <w:r w:rsidRPr="00DE53CD">
        <w:rPr>
          <w:b/>
          <w:lang w:val="pl-PL"/>
        </w:rPr>
        <w:t xml:space="preserve">13 czerwca 2017 r. </w:t>
      </w:r>
      <w:r w:rsidRPr="00DE53CD">
        <w:rPr>
          <w:lang w:val="pl-PL"/>
        </w:rPr>
        <w:t>(wtorek) – dla absolwentów techników, techników uzupełniających i szkół policealnych kształcących w tych samych zawodach, w których kształcą</w:t>
      </w:r>
      <w:r w:rsidRPr="00DE53CD">
        <w:rPr>
          <w:spacing w:val="-24"/>
          <w:lang w:val="pl-PL"/>
        </w:rPr>
        <w:t xml:space="preserve"> </w:t>
      </w:r>
      <w:r w:rsidRPr="00DE53CD">
        <w:rPr>
          <w:lang w:val="pl-PL"/>
        </w:rPr>
        <w:t>technika</w:t>
      </w:r>
    </w:p>
    <w:p w:rsidR="00DE53CD" w:rsidRPr="00DE53CD" w:rsidRDefault="00DE53CD" w:rsidP="00DE53CD">
      <w:pPr>
        <w:pStyle w:val="Akapitzlist"/>
        <w:numPr>
          <w:ilvl w:val="1"/>
          <w:numId w:val="1"/>
        </w:numPr>
        <w:tabs>
          <w:tab w:val="left" w:pos="706"/>
        </w:tabs>
        <w:ind w:right="135" w:hanging="283"/>
        <w:jc w:val="both"/>
        <w:rPr>
          <w:lang w:val="pl-PL"/>
        </w:rPr>
      </w:pPr>
      <w:r w:rsidRPr="00DE53CD">
        <w:rPr>
          <w:b/>
          <w:lang w:val="pl-PL"/>
        </w:rPr>
        <w:t xml:space="preserve">od 4 lipca do 8 lipca 2017 r. </w:t>
      </w:r>
      <w:r w:rsidRPr="00DE53CD">
        <w:rPr>
          <w:lang w:val="pl-PL"/>
        </w:rPr>
        <w:t>– dla absolwentów zasadniczych szkół zawodowych i szkół policealnych kształcących w tych samych zawodach, w których kształcą zasadnicze szkoły zawodowe</w:t>
      </w:r>
    </w:p>
    <w:p w:rsidR="00DE53CD" w:rsidRPr="00DE53CD" w:rsidRDefault="00DE53CD" w:rsidP="00DE53CD">
      <w:pPr>
        <w:pStyle w:val="Tekstpodstawowy"/>
        <w:spacing w:before="6"/>
        <w:rPr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9"/>
        <w:gridCol w:w="2396"/>
      </w:tblGrid>
      <w:tr w:rsidR="00DE53CD" w:rsidRPr="00DE53CD" w:rsidTr="00613667">
        <w:trPr>
          <w:trHeight w:hRule="exact" w:val="516"/>
        </w:trPr>
        <w:tc>
          <w:tcPr>
            <w:tcW w:w="6659" w:type="dxa"/>
          </w:tcPr>
          <w:p w:rsidR="00DE53CD" w:rsidRPr="00DE53CD" w:rsidRDefault="00DE53CD" w:rsidP="00613667">
            <w:pPr>
              <w:pStyle w:val="TableParagraph"/>
              <w:ind w:left="103" w:right="362"/>
              <w:rPr>
                <w:lang w:val="pl-PL"/>
              </w:rPr>
            </w:pPr>
            <w:r w:rsidRPr="00DE53CD">
              <w:rPr>
                <w:lang w:val="pl-PL"/>
              </w:rPr>
              <w:t>Termin ogłaszania wyników egzaminu potwierdzającego kwalifikacje zawodowe:</w:t>
            </w:r>
          </w:p>
        </w:tc>
        <w:tc>
          <w:tcPr>
            <w:tcW w:w="2396" w:type="dxa"/>
          </w:tcPr>
          <w:p w:rsidR="00DE53CD" w:rsidRPr="00DE53CD" w:rsidRDefault="00DE53CD" w:rsidP="00613667">
            <w:pPr>
              <w:pStyle w:val="TableParagraph"/>
              <w:spacing w:before="118"/>
              <w:ind w:left="367"/>
              <w:rPr>
                <w:lang w:val="pl-PL"/>
              </w:rPr>
            </w:pPr>
            <w:r w:rsidRPr="00DE53CD">
              <w:rPr>
                <w:lang w:val="pl-PL"/>
              </w:rPr>
              <w:t>25 sierpnia 2017 r.</w:t>
            </w:r>
          </w:p>
        </w:tc>
      </w:tr>
      <w:tr w:rsidR="00DE53CD" w:rsidRPr="00DE53CD" w:rsidTr="00613667">
        <w:trPr>
          <w:trHeight w:hRule="exact" w:val="262"/>
        </w:trPr>
        <w:tc>
          <w:tcPr>
            <w:tcW w:w="6659" w:type="dxa"/>
          </w:tcPr>
          <w:p w:rsidR="00DE53CD" w:rsidRPr="00DE53CD" w:rsidRDefault="00DE53CD" w:rsidP="00613667">
            <w:pPr>
              <w:pStyle w:val="TableParagraph"/>
              <w:spacing w:line="247" w:lineRule="exact"/>
              <w:ind w:left="103" w:right="362"/>
              <w:rPr>
                <w:lang w:val="pl-PL"/>
              </w:rPr>
            </w:pPr>
            <w:r w:rsidRPr="00DE53CD">
              <w:rPr>
                <w:lang w:val="pl-PL"/>
              </w:rPr>
              <w:t>Termin przekazania szkołom dyplomów:</w:t>
            </w:r>
          </w:p>
        </w:tc>
        <w:tc>
          <w:tcPr>
            <w:tcW w:w="2396" w:type="dxa"/>
          </w:tcPr>
          <w:p w:rsidR="00DE53CD" w:rsidRPr="00DE53CD" w:rsidRDefault="00DE53CD" w:rsidP="00613667">
            <w:pPr>
              <w:pStyle w:val="TableParagraph"/>
              <w:spacing w:line="252" w:lineRule="exact"/>
              <w:ind w:left="323"/>
              <w:rPr>
                <w:b/>
                <w:lang w:val="pl-PL"/>
              </w:rPr>
            </w:pPr>
            <w:r w:rsidRPr="00DE53CD">
              <w:rPr>
                <w:b/>
                <w:lang w:val="pl-PL"/>
              </w:rPr>
              <w:t>25 sierpnia 2017 r.</w:t>
            </w:r>
          </w:p>
        </w:tc>
      </w:tr>
      <w:tr w:rsidR="00DE53CD" w:rsidRPr="00DE53CD" w:rsidTr="00613667">
        <w:trPr>
          <w:trHeight w:hRule="exact" w:val="264"/>
        </w:trPr>
        <w:tc>
          <w:tcPr>
            <w:tcW w:w="6659" w:type="dxa"/>
          </w:tcPr>
          <w:p w:rsidR="00DE53CD" w:rsidRPr="00DE53CD" w:rsidRDefault="00DE53CD" w:rsidP="00613667">
            <w:pPr>
              <w:pStyle w:val="TableParagraph"/>
              <w:spacing w:line="247" w:lineRule="exact"/>
              <w:ind w:left="103" w:right="362"/>
              <w:rPr>
                <w:lang w:val="pl-PL"/>
              </w:rPr>
            </w:pPr>
            <w:r w:rsidRPr="00DE53CD">
              <w:rPr>
                <w:lang w:val="pl-PL"/>
              </w:rPr>
              <w:t>Termin wydania zdającym dyplomów:</w:t>
            </w:r>
          </w:p>
        </w:tc>
        <w:tc>
          <w:tcPr>
            <w:tcW w:w="2396" w:type="dxa"/>
          </w:tcPr>
          <w:p w:rsidR="00DE53CD" w:rsidRPr="00DE53CD" w:rsidRDefault="00DE53CD" w:rsidP="00613667">
            <w:pPr>
              <w:pStyle w:val="TableParagraph"/>
              <w:spacing w:line="247" w:lineRule="exact"/>
              <w:ind w:left="367"/>
              <w:rPr>
                <w:lang w:val="pl-PL"/>
              </w:rPr>
            </w:pPr>
            <w:r w:rsidRPr="00DE53CD">
              <w:rPr>
                <w:lang w:val="pl-PL"/>
              </w:rPr>
              <w:t>25 sierpnia 2017 r.</w:t>
            </w:r>
          </w:p>
        </w:tc>
      </w:tr>
    </w:tbl>
    <w:p w:rsidR="008D4309" w:rsidRPr="00DE53CD" w:rsidRDefault="008D4309">
      <w:pPr>
        <w:rPr>
          <w:lang w:val="pl-PL"/>
        </w:rPr>
      </w:pPr>
    </w:p>
    <w:p w:rsidR="00DE53CD" w:rsidRPr="00DE53CD" w:rsidRDefault="00DE53CD">
      <w:pPr>
        <w:rPr>
          <w:lang w:val="pl-PL"/>
        </w:rPr>
      </w:pPr>
    </w:p>
    <w:p w:rsidR="00DE53CD" w:rsidRPr="00DE53CD" w:rsidRDefault="00DE53CD" w:rsidP="00DE53CD">
      <w:pPr>
        <w:pStyle w:val="Heading1"/>
        <w:jc w:val="both"/>
        <w:rPr>
          <w:rFonts w:ascii="Times New Roman"/>
          <w:lang w:val="pl-PL"/>
        </w:rPr>
      </w:pPr>
      <w:r w:rsidRPr="00DE53CD">
        <w:rPr>
          <w:rFonts w:ascii="Times New Roman"/>
          <w:color w:val="FF0000"/>
          <w:lang w:val="pl-PL"/>
        </w:rPr>
        <w:t>Uwaga!</w:t>
      </w:r>
    </w:p>
    <w:p w:rsidR="00DE53CD" w:rsidRPr="00DE53CD" w:rsidRDefault="00DE53CD" w:rsidP="00DE53CD">
      <w:pPr>
        <w:spacing w:before="133"/>
        <w:ind w:left="138" w:right="129"/>
        <w:jc w:val="both"/>
        <w:rPr>
          <w:lang w:val="pl-PL"/>
        </w:rPr>
      </w:pPr>
      <w:r w:rsidRPr="00DE53CD">
        <w:rPr>
          <w:lang w:val="pl-PL"/>
        </w:rPr>
        <w:t xml:space="preserve">Egzamin potwierdzający kwalifikacje zawodowe (egzamin w starej formule) dla absolwentów zasadniczej szkoły zawodowej, technikum, technikum uzupełniającego i szkoły policealnej </w:t>
      </w:r>
      <w:r w:rsidRPr="00DE53CD">
        <w:rPr>
          <w:b/>
          <w:u w:val="thick"/>
          <w:lang w:val="pl-PL"/>
        </w:rPr>
        <w:t>przeprowadzony zostanie w roku szkolnym 2016/2017 po raz ostatni</w:t>
      </w:r>
      <w:r w:rsidRPr="00DE53CD">
        <w:rPr>
          <w:lang w:val="pl-PL"/>
        </w:rPr>
        <w:t>.</w:t>
      </w:r>
    </w:p>
    <w:p w:rsidR="00DE53CD" w:rsidRPr="00DE53CD" w:rsidRDefault="00DE53CD" w:rsidP="00DE53CD">
      <w:pPr>
        <w:spacing w:before="92"/>
        <w:ind w:left="138" w:right="133"/>
        <w:jc w:val="both"/>
        <w:rPr>
          <w:i/>
          <w:sz w:val="20"/>
          <w:lang w:val="pl-PL"/>
        </w:rPr>
      </w:pPr>
      <w:r w:rsidRPr="00DE53CD">
        <w:rPr>
          <w:i/>
          <w:sz w:val="20"/>
          <w:lang w:val="pl-PL"/>
        </w:rPr>
        <w:t>(Zgodnie z art. 11 ustawy z dnia 19 sierpnia 2011 r. o zmianie ustawy o systemie oświaty oraz niektórych innych ustaw [</w:t>
      </w:r>
      <w:proofErr w:type="spellStart"/>
      <w:r w:rsidRPr="00DE53CD">
        <w:rPr>
          <w:i/>
          <w:sz w:val="20"/>
          <w:lang w:val="pl-PL"/>
        </w:rPr>
        <w:t>Dz.U</w:t>
      </w:r>
      <w:proofErr w:type="spellEnd"/>
      <w:r w:rsidRPr="00DE53CD">
        <w:rPr>
          <w:i/>
          <w:sz w:val="20"/>
          <w:lang w:val="pl-PL"/>
        </w:rPr>
        <w:t>. z 2011 r. Nr 205, poz. 1206]).</w:t>
      </w:r>
    </w:p>
    <w:p w:rsidR="00DE53CD" w:rsidRPr="00DE53CD" w:rsidRDefault="00DE53CD" w:rsidP="00DE53CD">
      <w:pPr>
        <w:pStyle w:val="Tekstpodstawowy"/>
        <w:rPr>
          <w:i/>
          <w:sz w:val="24"/>
          <w:lang w:val="pl-PL"/>
        </w:rPr>
      </w:pPr>
    </w:p>
    <w:p w:rsidR="00DE53CD" w:rsidRPr="00DE53CD" w:rsidRDefault="00DE53CD" w:rsidP="00DE53CD">
      <w:pPr>
        <w:spacing w:before="1"/>
        <w:ind w:left="138" w:right="131"/>
        <w:jc w:val="both"/>
        <w:rPr>
          <w:lang w:val="pl-PL"/>
        </w:rPr>
      </w:pPr>
      <w:r w:rsidRPr="00DE53CD">
        <w:rPr>
          <w:lang w:val="pl-PL"/>
        </w:rPr>
        <w:t xml:space="preserve">Dla osób, które ukończyły szkołę </w:t>
      </w:r>
      <w:r w:rsidRPr="00DE53CD">
        <w:rPr>
          <w:b/>
          <w:u w:val="thick"/>
          <w:lang w:val="pl-PL"/>
        </w:rPr>
        <w:t>w kwietniu lub w czerwcu</w:t>
      </w:r>
      <w:r w:rsidRPr="00DE53CD">
        <w:rPr>
          <w:lang w:val="pl-PL"/>
        </w:rPr>
        <w:t xml:space="preserve">, egzamin potwierdzający kwalifikacje zawodowe przeprowadzony będzie </w:t>
      </w:r>
      <w:r w:rsidRPr="00DE53CD">
        <w:rPr>
          <w:b/>
          <w:u w:val="thick"/>
          <w:lang w:val="pl-PL"/>
        </w:rPr>
        <w:t xml:space="preserve">po raz ostatni </w:t>
      </w:r>
      <w:r w:rsidRPr="00DE53CD">
        <w:rPr>
          <w:lang w:val="pl-PL"/>
        </w:rPr>
        <w:t xml:space="preserve">w okresie </w:t>
      </w:r>
      <w:r w:rsidRPr="00DE53CD">
        <w:rPr>
          <w:b/>
          <w:u w:val="thick"/>
          <w:lang w:val="pl-PL"/>
        </w:rPr>
        <w:t>od czerwca do lipca 2017 roku</w:t>
      </w:r>
      <w:r w:rsidRPr="00DE53CD">
        <w:rPr>
          <w:lang w:val="pl-PL"/>
        </w:rPr>
        <w:t>.</w:t>
      </w:r>
    </w:p>
    <w:p w:rsidR="00DE53CD" w:rsidRPr="00DE53CD" w:rsidRDefault="00DE53CD" w:rsidP="00DE53CD">
      <w:pPr>
        <w:spacing w:before="113"/>
        <w:ind w:left="138" w:right="134"/>
        <w:jc w:val="both"/>
        <w:rPr>
          <w:i/>
          <w:sz w:val="20"/>
          <w:lang w:val="pl-PL"/>
        </w:rPr>
      </w:pPr>
      <w:r w:rsidRPr="00DE53CD">
        <w:rPr>
          <w:i/>
          <w:sz w:val="20"/>
          <w:lang w:val="pl-PL"/>
        </w:rPr>
        <w:t>(Zgodnie z §113 ust. 1 i 2 rozporządzenia Ministra Edukacji Narodowej z dnia 30 kwietnia 2007 r. w sprawie warunków i sposobu oceniania, klasyfikowania i promowania uczniów i słuchaczy oraz przeprowadzania sprawdzianów i egzaminów w szkołach publicznych [</w:t>
      </w:r>
      <w:proofErr w:type="spellStart"/>
      <w:r w:rsidRPr="00DE53CD">
        <w:rPr>
          <w:i/>
          <w:sz w:val="20"/>
          <w:lang w:val="pl-PL"/>
        </w:rPr>
        <w:t>Dz.U</w:t>
      </w:r>
      <w:proofErr w:type="spellEnd"/>
      <w:r w:rsidRPr="00DE53CD">
        <w:rPr>
          <w:i/>
          <w:sz w:val="20"/>
          <w:lang w:val="pl-PL"/>
        </w:rPr>
        <w:t xml:space="preserve">. Nr 83, poz.562, z </w:t>
      </w:r>
      <w:proofErr w:type="spellStart"/>
      <w:r w:rsidRPr="00DE53CD">
        <w:rPr>
          <w:i/>
          <w:sz w:val="20"/>
          <w:lang w:val="pl-PL"/>
        </w:rPr>
        <w:t>późn</w:t>
      </w:r>
      <w:proofErr w:type="spellEnd"/>
      <w:r w:rsidRPr="00DE53CD">
        <w:rPr>
          <w:i/>
          <w:sz w:val="20"/>
          <w:lang w:val="pl-PL"/>
        </w:rPr>
        <w:t>. zm., w brzmieniu obowiązującym przed 1 września 2012 r.]).</w:t>
      </w:r>
    </w:p>
    <w:p w:rsidR="00DE53CD" w:rsidRPr="00DE53CD" w:rsidRDefault="00DE53CD" w:rsidP="00DE53CD">
      <w:pPr>
        <w:jc w:val="both"/>
        <w:rPr>
          <w:sz w:val="20"/>
          <w:lang w:val="pl-PL"/>
        </w:rPr>
      </w:pPr>
    </w:p>
    <w:p w:rsidR="00DE53CD" w:rsidRDefault="00DE53CD" w:rsidP="00DE53CD">
      <w:pPr>
        <w:jc w:val="both"/>
        <w:rPr>
          <w:sz w:val="20"/>
          <w:lang w:val="pl-PL"/>
        </w:rPr>
      </w:pPr>
    </w:p>
    <w:sectPr w:rsidR="00DE53CD" w:rsidSect="00DE53CD">
      <w:pgSz w:w="11910" w:h="16840"/>
      <w:pgMar w:top="1140" w:right="1280" w:bottom="1120" w:left="1280" w:header="0" w:footer="922" w:gutter="0"/>
      <w:pgNumType w:start="2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309E2"/>
    <w:multiLevelType w:val="hybridMultilevel"/>
    <w:tmpl w:val="64D013AE"/>
    <w:lvl w:ilvl="0" w:tplc="569E77B0">
      <w:start w:val="1"/>
      <w:numFmt w:val="decimal"/>
      <w:lvlText w:val="%1.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1C4F36">
      <w:numFmt w:val="bullet"/>
      <w:lvlText w:val=""/>
      <w:lvlJc w:val="left"/>
      <w:pPr>
        <w:ind w:left="705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0986442">
      <w:numFmt w:val="bullet"/>
      <w:lvlText w:val="•"/>
      <w:lvlJc w:val="left"/>
      <w:pPr>
        <w:ind w:left="1660" w:hanging="284"/>
      </w:pPr>
      <w:rPr>
        <w:rFonts w:hint="default"/>
      </w:rPr>
    </w:lvl>
    <w:lvl w:ilvl="3" w:tplc="CA98A4CE"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DDBACBD4">
      <w:numFmt w:val="bullet"/>
      <w:lvlText w:val="•"/>
      <w:lvlJc w:val="left"/>
      <w:pPr>
        <w:ind w:left="3582" w:hanging="284"/>
      </w:pPr>
      <w:rPr>
        <w:rFonts w:hint="default"/>
      </w:rPr>
    </w:lvl>
    <w:lvl w:ilvl="5" w:tplc="18A0189A">
      <w:numFmt w:val="bullet"/>
      <w:lvlText w:val="•"/>
      <w:lvlJc w:val="left"/>
      <w:pPr>
        <w:ind w:left="4542" w:hanging="284"/>
      </w:pPr>
      <w:rPr>
        <w:rFonts w:hint="default"/>
      </w:rPr>
    </w:lvl>
    <w:lvl w:ilvl="6" w:tplc="2172689E">
      <w:numFmt w:val="bullet"/>
      <w:lvlText w:val="•"/>
      <w:lvlJc w:val="left"/>
      <w:pPr>
        <w:ind w:left="5503" w:hanging="284"/>
      </w:pPr>
      <w:rPr>
        <w:rFonts w:hint="default"/>
      </w:rPr>
    </w:lvl>
    <w:lvl w:ilvl="7" w:tplc="0114A18C">
      <w:numFmt w:val="bullet"/>
      <w:lvlText w:val="•"/>
      <w:lvlJc w:val="left"/>
      <w:pPr>
        <w:ind w:left="6464" w:hanging="284"/>
      </w:pPr>
      <w:rPr>
        <w:rFonts w:hint="default"/>
      </w:rPr>
    </w:lvl>
    <w:lvl w:ilvl="8" w:tplc="1EA05702">
      <w:numFmt w:val="bullet"/>
      <w:lvlText w:val="•"/>
      <w:lvlJc w:val="left"/>
      <w:pPr>
        <w:ind w:left="742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DE53CD"/>
    <w:rsid w:val="000866EE"/>
    <w:rsid w:val="008D4309"/>
    <w:rsid w:val="00DE53CD"/>
    <w:rsid w:val="00F3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E53C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3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E53C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E53CD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DE53CD"/>
    <w:pPr>
      <w:ind w:left="498" w:hanging="360"/>
    </w:pPr>
  </w:style>
  <w:style w:type="paragraph" w:customStyle="1" w:styleId="TableParagraph">
    <w:name w:val="Table Paragraph"/>
    <w:basedOn w:val="Normalny"/>
    <w:uiPriority w:val="1"/>
    <w:qFormat/>
    <w:rsid w:val="00DE53CD"/>
  </w:style>
  <w:style w:type="paragraph" w:customStyle="1" w:styleId="Heading1">
    <w:name w:val="Heading 1"/>
    <w:basedOn w:val="Normalny"/>
    <w:uiPriority w:val="1"/>
    <w:qFormat/>
    <w:rsid w:val="00DE53CD"/>
    <w:pPr>
      <w:ind w:left="138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1</cp:revision>
  <dcterms:created xsi:type="dcterms:W3CDTF">2017-03-07T06:53:00Z</dcterms:created>
  <dcterms:modified xsi:type="dcterms:W3CDTF">2017-03-07T07:02:00Z</dcterms:modified>
</cp:coreProperties>
</file>